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B15D33">
      <w:pPr>
        <w:rPr>
          <w:b/>
          <w:u w:val="single"/>
        </w:rPr>
      </w:pPr>
      <w:r>
        <w:rPr>
          <w:b/>
          <w:u w:val="single"/>
        </w:rPr>
        <w:t>CIV E 265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B15D33">
        <w:t>Engineering Drawing and Computer Graphics- CIV E 265</w:t>
      </w:r>
      <w:r w:rsidR="008F6ED9">
        <w:br/>
      </w:r>
      <w:r w:rsidR="00B15D33">
        <w:t>DETAILS: 2</w:t>
      </w:r>
      <w:r w:rsidR="00B865C0">
        <w:t xml:space="preserve"> hour lectures</w:t>
      </w:r>
      <w:r w:rsidR="0068479F">
        <w:t xml:space="preserve">, </w:t>
      </w:r>
      <w:r w:rsidR="00B15D33">
        <w:t>3/</w:t>
      </w:r>
      <w:r w:rsidR="0068479F">
        <w:t>1 hour</w:t>
      </w:r>
      <w:r w:rsidR="00A56FDD">
        <w:t xml:space="preserve"> lab sections</w:t>
      </w:r>
      <w:r w:rsidR="00F7448D">
        <w:br/>
        <w:t xml:space="preserve">TERM: </w:t>
      </w:r>
      <w:r w:rsidR="00C17681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B15D33" w:rsidRPr="00B15D33" w:rsidRDefault="00B15D33" w:rsidP="00B15D33">
      <w:pPr>
        <w:autoSpaceDE w:val="0"/>
        <w:autoSpaceDN w:val="0"/>
        <w:adjustRightInd w:val="0"/>
        <w:spacing w:after="0" w:line="240" w:lineRule="auto"/>
      </w:pPr>
      <w:r w:rsidRPr="00B15D33">
        <w:t xml:space="preserve">*3.5 (fi 8) (either term, 2-0-3) </w:t>
      </w:r>
      <w:proofErr w:type="spellStart"/>
      <w:r w:rsidRPr="00B15D33">
        <w:t>Multiview</w:t>
      </w:r>
      <w:proofErr w:type="spellEnd"/>
      <w:r w:rsidRPr="00B15D33">
        <w:t xml:space="preserve"> representation, pictorial views of three-dimensional objects.</w:t>
      </w:r>
    </w:p>
    <w:p w:rsidR="0068479F" w:rsidRPr="00B15D33" w:rsidRDefault="00B15D33" w:rsidP="00B15D33">
      <w:pPr>
        <w:autoSpaceDE w:val="0"/>
        <w:autoSpaceDN w:val="0"/>
        <w:adjustRightInd w:val="0"/>
        <w:spacing w:after="0" w:line="240" w:lineRule="auto"/>
      </w:pPr>
      <w:r w:rsidRPr="00B15D33">
        <w:t>Computer-aided graphics using AutoCAD.</w:t>
      </w:r>
    </w:p>
    <w:p w:rsidR="00C17681" w:rsidRDefault="00C17681" w:rsidP="00C17681">
      <w:pPr>
        <w:spacing w:after="0"/>
        <w:rPr>
          <w:rFonts w:ascii="Calibri" w:eastAsia="Calibri" w:hAnsi="Calibri" w:cs="Calibri"/>
        </w:rPr>
      </w:pPr>
    </w:p>
    <w:p w:rsidR="00B15D33" w:rsidRPr="00B15D33" w:rsidRDefault="00B15D33" w:rsidP="00B15D33">
      <w:pPr>
        <w:autoSpaceDE w:val="0"/>
        <w:autoSpaceDN w:val="0"/>
        <w:adjustRightInd w:val="0"/>
        <w:spacing w:after="0" w:line="240" w:lineRule="auto"/>
      </w:pPr>
      <w:r w:rsidRPr="00B15D33">
        <w:t>1. Understand the principles and conventions used in technical shape description</w:t>
      </w:r>
    </w:p>
    <w:p w:rsidR="00B15D33" w:rsidRPr="00B15D33" w:rsidRDefault="00B15D33" w:rsidP="00B15D33">
      <w:pPr>
        <w:autoSpaceDE w:val="0"/>
        <w:autoSpaceDN w:val="0"/>
        <w:adjustRightInd w:val="0"/>
        <w:spacing w:after="0" w:line="240" w:lineRule="auto"/>
      </w:pPr>
      <w:r w:rsidRPr="00B15D33">
        <w:t xml:space="preserve">2. </w:t>
      </w:r>
      <w:proofErr w:type="gramStart"/>
      <w:r w:rsidRPr="00B15D33">
        <w:t>Be</w:t>
      </w:r>
      <w:proofErr w:type="gramEnd"/>
      <w:r w:rsidRPr="00B15D33">
        <w:t xml:space="preserve"> able to produce orthographic drawings of three dimensional objects</w:t>
      </w:r>
    </w:p>
    <w:p w:rsidR="00B15D33" w:rsidRPr="00B15D33" w:rsidRDefault="00B15D33" w:rsidP="00B15D33">
      <w:pPr>
        <w:autoSpaceDE w:val="0"/>
        <w:autoSpaceDN w:val="0"/>
        <w:adjustRightInd w:val="0"/>
        <w:spacing w:after="0" w:line="240" w:lineRule="auto"/>
      </w:pPr>
      <w:r w:rsidRPr="00B15D33">
        <w:t xml:space="preserve">3. </w:t>
      </w:r>
      <w:proofErr w:type="gramStart"/>
      <w:r w:rsidRPr="00B15D33">
        <w:t>Be</w:t>
      </w:r>
      <w:proofErr w:type="gramEnd"/>
      <w:r w:rsidRPr="00B15D33">
        <w:t xml:space="preserve"> able to produce pictorial sketches of three dimensional objects</w:t>
      </w:r>
    </w:p>
    <w:p w:rsidR="00B15D33" w:rsidRPr="00B15D33" w:rsidRDefault="00B15D33" w:rsidP="00B15D33">
      <w:pPr>
        <w:autoSpaceDE w:val="0"/>
        <w:autoSpaceDN w:val="0"/>
        <w:adjustRightInd w:val="0"/>
        <w:spacing w:after="0" w:line="240" w:lineRule="auto"/>
      </w:pPr>
      <w:r w:rsidRPr="00B15D33">
        <w:t>4. Have enhanced visualization skills</w:t>
      </w:r>
    </w:p>
    <w:p w:rsidR="00B15D33" w:rsidRPr="00B15D33" w:rsidRDefault="00B15D33" w:rsidP="00B15D33">
      <w:pPr>
        <w:autoSpaceDE w:val="0"/>
        <w:autoSpaceDN w:val="0"/>
        <w:adjustRightInd w:val="0"/>
        <w:spacing w:after="0" w:line="240" w:lineRule="auto"/>
      </w:pPr>
      <w:r w:rsidRPr="00B15D33">
        <w:t xml:space="preserve">5. </w:t>
      </w:r>
      <w:proofErr w:type="gramStart"/>
      <w:r w:rsidRPr="00B15D33">
        <w:t>Be</w:t>
      </w:r>
      <w:proofErr w:type="gramEnd"/>
      <w:r w:rsidRPr="00B15D33">
        <w:t xml:space="preserve"> able to solve simple graphical civil engineering problems</w:t>
      </w:r>
    </w:p>
    <w:p w:rsidR="00B15D33" w:rsidRPr="00B15D33" w:rsidRDefault="00B15D33" w:rsidP="00B15D33">
      <w:pPr>
        <w:autoSpaceDE w:val="0"/>
        <w:autoSpaceDN w:val="0"/>
        <w:adjustRightInd w:val="0"/>
        <w:spacing w:after="0" w:line="240" w:lineRule="auto"/>
      </w:pPr>
      <w:r w:rsidRPr="00B15D33">
        <w:t>6. Become proficient in the use of AutoCAD</w:t>
      </w:r>
    </w:p>
    <w:p w:rsidR="00B15D33" w:rsidRPr="00B15D33" w:rsidRDefault="00B15D33" w:rsidP="00B15D33">
      <w:pPr>
        <w:spacing w:after="0"/>
      </w:pPr>
      <w:r w:rsidRPr="00B15D33">
        <w:t>7. Appreciate how graphical communication skills relate to engineering design</w:t>
      </w:r>
    </w:p>
    <w:p w:rsidR="00B15D33" w:rsidRDefault="00B15D33" w:rsidP="00C17681">
      <w:pPr>
        <w:spacing w:after="0"/>
        <w:rPr>
          <w:rFonts w:ascii="Calibri" w:eastAsia="Calibri" w:hAnsi="Calibri" w:cs="Calibri"/>
        </w:rPr>
      </w:pPr>
    </w:p>
    <w:p w:rsidR="00B15D33" w:rsidRDefault="00B15D33" w:rsidP="00C17681">
      <w:pPr>
        <w:spacing w:after="0"/>
        <w:rPr>
          <w:rFonts w:ascii="Calibri" w:eastAsia="Calibri" w:hAnsi="Calibri" w:cs="Calibri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B15D33" w:rsidRDefault="00B15D33" w:rsidP="00DE2A27">
      <w:pPr>
        <w:spacing w:line="240" w:lineRule="auto"/>
      </w:pPr>
      <w:r>
        <w:t xml:space="preserve">(Mandatory) </w:t>
      </w:r>
      <w:r>
        <w:br/>
        <w:t>A Tutorial Guide to AutoCAD 2020 Lockhart</w:t>
      </w:r>
      <w:r>
        <w:br/>
        <w:t>A Tutorial Guide to AutoCAD 2019 Lockhart (acceptable)</w:t>
      </w:r>
    </w:p>
    <w:p w:rsidR="00B15D33" w:rsidRDefault="00B15D33" w:rsidP="00DE2A27">
      <w:pPr>
        <w:spacing w:line="240" w:lineRule="auto"/>
      </w:pPr>
      <w:r>
        <w:t>(Recommended)</w:t>
      </w:r>
      <w:r>
        <w:br/>
        <w:t>McAdam &amp; Winn: Engineering Graphics</w:t>
      </w:r>
      <w:r>
        <w:br/>
        <w:t>Any introductory Engineering Graphics text</w:t>
      </w:r>
    </w:p>
    <w:p w:rsidR="00B15D33" w:rsidRDefault="00B15D33" w:rsidP="00DE2A27">
      <w:pPr>
        <w:spacing w:line="240" w:lineRule="auto"/>
      </w:pPr>
    </w:p>
    <w:p w:rsidR="009149D3" w:rsidRDefault="00B15D33" w:rsidP="00B15D33">
      <w:pPr>
        <w:spacing w:line="240" w:lineRule="auto"/>
        <w:rPr>
          <w:u w:val="single"/>
        </w:rPr>
        <w:sectPr w:rsidR="009149D3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62336" behindDoc="0" locked="0" layoutInCell="1" allowOverlap="1" wp14:anchorId="43D77BA1" wp14:editId="3CAEAA74">
            <wp:simplePos x="0" y="0"/>
            <wp:positionH relativeFrom="column">
              <wp:posOffset>-76200</wp:posOffset>
            </wp:positionH>
            <wp:positionV relativeFrom="paragraph">
              <wp:posOffset>264795</wp:posOffset>
            </wp:positionV>
            <wp:extent cx="6466840" cy="3019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1 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71"/>
                    <a:stretch/>
                  </pic:blipFill>
                  <pic:spPr bwMode="auto">
                    <a:xfrm>
                      <a:off x="0" y="0"/>
                      <a:ext cx="646684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94">
        <w:rPr>
          <w:u w:val="single"/>
        </w:rPr>
        <w:t xml:space="preserve">LECTURE </w:t>
      </w:r>
      <w:r w:rsidR="00C40E94" w:rsidRPr="00C40E94">
        <w:rPr>
          <w:u w:val="single"/>
        </w:rPr>
        <w:t>CONTENT</w:t>
      </w:r>
    </w:p>
    <w:p w:rsidR="000F1DFD" w:rsidRDefault="000F1DFD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  <w:r>
        <w:rPr>
          <w:u w:val="single"/>
        </w:rPr>
        <w:t>LECTURE CONTENT CON’T</w:t>
      </w:r>
    </w:p>
    <w:p w:rsidR="00B15D33" w:rsidRDefault="00B15D33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6466840" cy="2765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1 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98"/>
                    <a:stretch/>
                  </pic:blipFill>
                  <pic:spPr bwMode="auto">
                    <a:xfrm>
                      <a:off x="0" y="0"/>
                      <a:ext cx="6466840" cy="276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noProof/>
          <w:u w:val="single"/>
          <w:lang w:eastAsia="en-CA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B15D33" w:rsidRDefault="00B15D33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bookmarkStart w:id="0" w:name="_GoBack"/>
      <w:bookmarkEnd w:id="0"/>
      <w:r w:rsidRPr="008F6ED9">
        <w:rPr>
          <w:u w:val="single"/>
        </w:rPr>
        <w:t>LAB CONTENT</w:t>
      </w:r>
    </w:p>
    <w:p w:rsidR="008F6ED9" w:rsidRPr="00C40E94" w:rsidRDefault="00B15D33" w:rsidP="00C40E94">
      <w:pPr>
        <w:spacing w:after="0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76199</wp:posOffset>
            </wp:positionH>
            <wp:positionV relativeFrom="paragraph">
              <wp:posOffset>2609215</wp:posOffset>
            </wp:positionV>
            <wp:extent cx="6448425" cy="9448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66840" cy="2599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ED9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A4186"/>
    <w:multiLevelType w:val="hybridMultilevel"/>
    <w:tmpl w:val="CF7A393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"/>
  </w:num>
  <w:num w:numId="5">
    <w:abstractNumId w:val="11"/>
  </w:num>
  <w:num w:numId="6">
    <w:abstractNumId w:val="18"/>
  </w:num>
  <w:num w:numId="7">
    <w:abstractNumId w:val="4"/>
  </w:num>
  <w:num w:numId="8">
    <w:abstractNumId w:val="8"/>
  </w:num>
  <w:num w:numId="9">
    <w:abstractNumId w:val="10"/>
  </w:num>
  <w:num w:numId="10">
    <w:abstractNumId w:val="17"/>
  </w:num>
  <w:num w:numId="11">
    <w:abstractNumId w:val="16"/>
  </w:num>
  <w:num w:numId="12">
    <w:abstractNumId w:val="20"/>
  </w:num>
  <w:num w:numId="13">
    <w:abstractNumId w:val="12"/>
  </w:num>
  <w:num w:numId="14">
    <w:abstractNumId w:val="2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27176E"/>
    <w:rsid w:val="002B6D4D"/>
    <w:rsid w:val="004B7CDE"/>
    <w:rsid w:val="00511F45"/>
    <w:rsid w:val="00566C0D"/>
    <w:rsid w:val="0068479F"/>
    <w:rsid w:val="006E6B64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C320B"/>
    <w:rsid w:val="00A56FDD"/>
    <w:rsid w:val="00A9089F"/>
    <w:rsid w:val="00AF35C2"/>
    <w:rsid w:val="00B15D33"/>
    <w:rsid w:val="00B85F09"/>
    <w:rsid w:val="00B865C0"/>
    <w:rsid w:val="00C17681"/>
    <w:rsid w:val="00C40E94"/>
    <w:rsid w:val="00D65EB1"/>
    <w:rsid w:val="00DE2A27"/>
    <w:rsid w:val="00E0499A"/>
    <w:rsid w:val="00E37712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3B3E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847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10</cp:revision>
  <dcterms:created xsi:type="dcterms:W3CDTF">2020-06-04T23:45:00Z</dcterms:created>
  <dcterms:modified xsi:type="dcterms:W3CDTF">2020-06-09T22:46:00Z</dcterms:modified>
</cp:coreProperties>
</file>